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5B121F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60" w:lineRule="exact"/>
        <w:ind w:left="1601" w:leftChars="304" w:hanging="963" w:hangingChars="301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bookmarkStart w:id="0" w:name="_GoBack"/>
      <w:bookmarkEnd w:id="0"/>
    </w:p>
    <w:p w14:paraId="723D7850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60" w:lineRule="exact"/>
        <w:ind w:left="1601" w:leftChars="304" w:hanging="963" w:hangingChars="301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590D0B0D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60" w:lineRule="exact"/>
        <w:ind w:left="1601" w:leftChars="304" w:hanging="963" w:hangingChars="301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799B6E83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eastAsia" w:ascii="仿宋_GB2312" w:hAnsi="Tahoma" w:eastAsia="仿宋_GB2312"/>
          <w:b w:val="0"/>
          <w:bCs w:val="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>附件</w:t>
      </w:r>
    </w:p>
    <w:p w14:paraId="0CE1B792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</w:rPr>
        <w:t>文昌市人民医院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净水用溴代聚苯乙烯海因树脂滤芯采购项目（第二次）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</w:rPr>
        <w:t>报名表</w:t>
      </w:r>
    </w:p>
    <w:p w14:paraId="3C5A21B0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eastAsia"/>
          <w:b w:val="0"/>
          <w:bCs w:val="0"/>
        </w:rPr>
      </w:pPr>
    </w:p>
    <w:tbl>
      <w:tblPr>
        <w:tblStyle w:val="6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68E69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56FB06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719844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 xml:space="preserve">文昌市人民医院净水用溴代聚苯乙烯海因树脂滤芯采购项目（第二次） </w:t>
            </w:r>
          </w:p>
        </w:tc>
      </w:tr>
      <w:tr w14:paraId="2BEEA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14537804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5D637F98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2592A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0EFA55A4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4029D9FC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4643C084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3531B681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375F0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6FFE599F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邮  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1D8AB80B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4ADBD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1409B202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文昌市人民医院招采办   联系电话：黄先生  63256620</w:t>
            </w:r>
          </w:p>
        </w:tc>
      </w:tr>
    </w:tbl>
    <w:p w14:paraId="7DAB0FDF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1958" w:firstLineChars="445"/>
        <w:textAlignment w:val="auto"/>
        <w:rPr>
          <w:rFonts w:hint="eastAsia" w:ascii="仿宋_GB2312" w:hAnsi="仿宋_GB2312" w:eastAsia="仿宋_GB2312" w:cs="仿宋_GB2312"/>
          <w:b w:val="0"/>
          <w:bCs w:val="0"/>
          <w:sz w:val="44"/>
          <w:szCs w:val="44"/>
        </w:rPr>
      </w:pPr>
    </w:p>
    <w:p w14:paraId="33E20641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1958" w:firstLineChars="445"/>
        <w:textAlignment w:val="auto"/>
        <w:rPr>
          <w:rFonts w:hint="eastAsia" w:ascii="仿宋_GB2312" w:hAnsi="仿宋_GB2312" w:eastAsia="仿宋_GB2312" w:cs="仿宋_GB2312"/>
          <w:b w:val="0"/>
          <w:bCs w:val="0"/>
          <w:sz w:val="44"/>
          <w:szCs w:val="44"/>
        </w:rPr>
      </w:pPr>
    </w:p>
    <w:p w14:paraId="53E0969E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b w:val="0"/>
          <w:bCs w:val="0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78CCE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4CCA23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4CCA23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EE3615"/>
    <w:rsid w:val="21C76891"/>
    <w:rsid w:val="340825CE"/>
    <w:rsid w:val="62EE3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18"/>
      <w:szCs w:val="18"/>
    </w:rPr>
  </w:style>
  <w:style w:type="character" w:customStyle="1" w:styleId="8">
    <w:name w:val="16"/>
    <w:basedOn w:val="7"/>
    <w:qFormat/>
    <w:uiPriority w:val="99"/>
    <w:rPr>
      <w:rFonts w:ascii="Times New Roman" w:hAnsi="Times New Roman" w:cs="Times New Roman"/>
      <w:b/>
      <w:bCs/>
    </w:rPr>
  </w:style>
  <w:style w:type="paragraph" w:customStyle="1" w:styleId="9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1108</Words>
  <Characters>1217</Characters>
  <Lines>0</Lines>
  <Paragraphs>0</Paragraphs>
  <TotalTime>2</TotalTime>
  <ScaleCrop>false</ScaleCrop>
  <LinksUpToDate>false</LinksUpToDate>
  <CharactersWithSpaces>1225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2025-10-10T00:35:00Z</dcterms:created>
  <dc:creator>陈曼若</dc:creator>
  <cp:lastModifiedBy>WPS_1528178169</cp:lastModifiedBy>
  <dcterms:modified xsi:type="dcterms:W3CDTF">2025-10-10T10:24:31Z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7BB5265CFDBB4E328E09F62FEBFABDA0_11</vt:lpwstr>
  </property>
  <property fmtid="{D5CDD505-2E9C-101B-9397-08002B2CF9AE}" pid="4" name="KSOTemplateDocerSaveRecord">
    <vt:lpwstr>eyJoZGlkIjoiNzk1MmY0NWEzNGUwMGVkYzYxMDZhZmQ1MGJmZTU4MmUiLCJ1c2VySWQiOiIzNzYxNjY2NzQifQ==</vt:lpwstr>
  </property>
</Properties>
</file>