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08BD94">
      <w:pPr>
        <w:widowControl/>
        <w:spacing w:line="560" w:lineRule="exact"/>
        <w:jc w:val="left"/>
        <w:rPr>
          <w:rFonts w:hint="eastAsia" w:ascii="黑体" w:hAnsi="黑体" w:eastAsia="黑体" w:cs="黑体"/>
          <w:b/>
          <w:kern w:val="0"/>
          <w:sz w:val="32"/>
          <w:szCs w:val="32"/>
        </w:rPr>
      </w:pPr>
      <w:r>
        <w:rPr>
          <w:rFonts w:hint="eastAsia" w:ascii="黑体" w:hAnsi="黑体" w:eastAsia="黑体" w:cs="黑体"/>
          <w:b/>
          <w:kern w:val="0"/>
          <w:sz w:val="32"/>
          <w:szCs w:val="32"/>
        </w:rPr>
        <w:t>附件：</w:t>
      </w:r>
    </w:p>
    <w:p w14:paraId="06AAA580">
      <w:pPr>
        <w:widowControl/>
        <w:adjustRightInd w:val="0"/>
        <w:snapToGrid w:val="0"/>
        <w:spacing w:line="440" w:lineRule="exact"/>
        <w:ind w:firstLine="354" w:firstLineChars="98"/>
        <w:jc w:val="left"/>
        <w:rPr>
          <w:rFonts w:hint="eastAsia" w:ascii="仿宋_GB2312" w:hAnsi="仿宋_GB2312" w:eastAsia="仿宋_GB2312" w:cs="仿宋_GB2312"/>
          <w:b/>
          <w:kern w:val="0"/>
          <w:sz w:val="36"/>
          <w:szCs w:val="36"/>
        </w:rPr>
      </w:pPr>
    </w:p>
    <w:p w14:paraId="4CB8C099">
      <w:pPr>
        <w:widowControl/>
        <w:adjustRightInd w:val="0"/>
        <w:snapToGrid w:val="0"/>
        <w:spacing w:line="440" w:lineRule="exact"/>
        <w:jc w:val="left"/>
        <w:rPr>
          <w:rFonts w:hint="eastAsia" w:ascii="仿宋_GB2312" w:eastAsia="仿宋_GB2312"/>
          <w:b/>
          <w:sz w:val="36"/>
          <w:szCs w:val="36"/>
        </w:rPr>
      </w:pPr>
      <w:bookmarkStart w:id="0" w:name="_GoBack"/>
      <w:r>
        <w:rPr>
          <w:rFonts w:hint="eastAsia" w:ascii="仿宋_GB2312" w:eastAsia="仿宋_GB2312"/>
          <w:b/>
          <w:sz w:val="36"/>
          <w:szCs w:val="36"/>
        </w:rPr>
        <w:t>文昌市人民医院</w:t>
      </w:r>
      <w:r>
        <w:rPr>
          <w:rFonts w:hint="eastAsia" w:ascii="仿宋_GB2312" w:eastAsia="仿宋_GB2312"/>
          <w:b/>
          <w:bCs/>
          <w:sz w:val="36"/>
          <w:szCs w:val="36"/>
        </w:rPr>
        <w:t>精神科（心理）门诊建设资金（心理测试软件）采购</w:t>
      </w:r>
      <w:r>
        <w:rPr>
          <w:rFonts w:hint="eastAsia" w:ascii="仿宋_GB2312" w:eastAsia="仿宋_GB2312"/>
          <w:b/>
          <w:sz w:val="36"/>
          <w:szCs w:val="36"/>
        </w:rPr>
        <w:t>项目</w:t>
      </w:r>
      <w:r>
        <w:rPr>
          <w:rFonts w:hint="eastAsia" w:ascii="仿宋_GB2312" w:hAnsi="仿宋_GB2312" w:eastAsia="仿宋_GB2312" w:cs="仿宋_GB2312"/>
          <w:b/>
          <w:kern w:val="0"/>
          <w:sz w:val="36"/>
          <w:szCs w:val="36"/>
        </w:rPr>
        <w:t>（第三次）</w:t>
      </w:r>
      <w:r>
        <w:rPr>
          <w:rFonts w:hint="eastAsia" w:ascii="仿宋_GB2312" w:hAnsi="黑体" w:eastAsia="仿宋_GB2312" w:cs="黑体"/>
          <w:b/>
          <w:color w:val="1D1D1D"/>
          <w:sz w:val="36"/>
          <w:szCs w:val="36"/>
          <w:shd w:val="clear" w:color="auto" w:fill="FFFFFF"/>
          <w:lang w:val="zh-TW"/>
        </w:rPr>
        <w:t>报名表</w:t>
      </w:r>
    </w:p>
    <w:bookmarkEnd w:id="0"/>
    <w:p w14:paraId="3ED394EF">
      <w:pPr>
        <w:widowControl/>
        <w:spacing w:line="560" w:lineRule="exact"/>
        <w:ind w:firstLine="643" w:firstLineChars="200"/>
        <w:jc w:val="left"/>
        <w:rPr>
          <w:rFonts w:hint="eastAsia" w:ascii="仿宋" w:hAnsi="仿宋" w:eastAsia="仿宋" w:cs="仿宋"/>
          <w:b/>
          <w:sz w:val="32"/>
          <w:szCs w:val="32"/>
        </w:rPr>
      </w:pPr>
    </w:p>
    <w:tbl>
      <w:tblPr>
        <w:tblStyle w:val="2"/>
        <w:tblW w:w="91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2160"/>
        <w:gridCol w:w="2050"/>
        <w:gridCol w:w="2090"/>
      </w:tblGrid>
      <w:tr w14:paraId="4DD38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2808" w:type="dxa"/>
            <w:noWrap w:val="0"/>
            <w:vAlign w:val="center"/>
          </w:tcPr>
          <w:p w14:paraId="26F3D1BC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  <w:t>所报项目全称</w:t>
            </w:r>
          </w:p>
        </w:tc>
        <w:tc>
          <w:tcPr>
            <w:tcW w:w="6300" w:type="dxa"/>
            <w:gridSpan w:val="3"/>
            <w:noWrap w:val="0"/>
            <w:vAlign w:val="center"/>
          </w:tcPr>
          <w:p w14:paraId="042BA5BF">
            <w:pPr>
              <w:widowControl/>
              <w:adjustRightInd w:val="0"/>
              <w:snapToGrid w:val="0"/>
              <w:spacing w:line="440" w:lineRule="exact"/>
              <w:ind w:left="158" w:leftChars="75"/>
              <w:jc w:val="left"/>
              <w:rPr>
                <w:rFonts w:hint="eastAsia" w:ascii="仿宋_GB2312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文昌市人民医院</w:t>
            </w:r>
            <w:r>
              <w:rPr>
                <w:rFonts w:hint="eastAsia" w:ascii="仿宋_GB2312" w:eastAsia="仿宋_GB2312"/>
                <w:b/>
                <w:bCs/>
                <w:sz w:val="32"/>
                <w:szCs w:val="32"/>
              </w:rPr>
              <w:t>精神科（心理）门诊建设资金（心理测试软件）采购</w:t>
            </w:r>
            <w:r>
              <w:rPr>
                <w:rFonts w:hint="eastAsia" w:ascii="仿宋_GB2312" w:eastAsia="仿宋_GB2312"/>
                <w:b/>
                <w:sz w:val="32"/>
                <w:szCs w:val="32"/>
              </w:rPr>
              <w:t>项目</w:t>
            </w: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</w:rPr>
              <w:t>（第三次）</w:t>
            </w:r>
          </w:p>
        </w:tc>
      </w:tr>
      <w:tr w14:paraId="2A80D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808" w:type="dxa"/>
            <w:noWrap w:val="0"/>
            <w:vAlign w:val="center"/>
          </w:tcPr>
          <w:p w14:paraId="05E65792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  <w:t>意向报名公司全称</w:t>
            </w:r>
          </w:p>
        </w:tc>
        <w:tc>
          <w:tcPr>
            <w:tcW w:w="6300" w:type="dxa"/>
            <w:gridSpan w:val="3"/>
            <w:noWrap w:val="0"/>
            <w:vAlign w:val="center"/>
          </w:tcPr>
          <w:p w14:paraId="33FDD22B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</w:p>
        </w:tc>
      </w:tr>
      <w:tr w14:paraId="1407F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373723D6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  <w:t>联系人</w:t>
            </w:r>
          </w:p>
        </w:tc>
        <w:tc>
          <w:tcPr>
            <w:tcW w:w="2160" w:type="dxa"/>
            <w:noWrap w:val="0"/>
            <w:vAlign w:val="center"/>
          </w:tcPr>
          <w:p w14:paraId="1EFDCC73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30809BE4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  <w:t>联系电话</w:t>
            </w:r>
          </w:p>
        </w:tc>
        <w:tc>
          <w:tcPr>
            <w:tcW w:w="2090" w:type="dxa"/>
            <w:noWrap w:val="0"/>
            <w:vAlign w:val="center"/>
          </w:tcPr>
          <w:p w14:paraId="3C8B81ED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</w:p>
        </w:tc>
      </w:tr>
      <w:tr w14:paraId="3E1AF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0AF01A1F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  <w:t>邮箱</w:t>
            </w:r>
          </w:p>
        </w:tc>
        <w:tc>
          <w:tcPr>
            <w:tcW w:w="6300" w:type="dxa"/>
            <w:gridSpan w:val="3"/>
            <w:noWrap w:val="0"/>
            <w:vAlign w:val="center"/>
          </w:tcPr>
          <w:p w14:paraId="2B3117D2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</w:p>
        </w:tc>
      </w:tr>
      <w:tr w14:paraId="73E7D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9108" w:type="dxa"/>
            <w:gridSpan w:val="4"/>
            <w:noWrap w:val="0"/>
            <w:vAlign w:val="center"/>
          </w:tcPr>
          <w:p w14:paraId="2AC5ADDC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  <w:t>文昌市人民医院招采办   联系电话：黄先生  63256620</w:t>
            </w:r>
          </w:p>
        </w:tc>
      </w:tr>
    </w:tbl>
    <w:p w14:paraId="08D34169">
      <w:pPr>
        <w:pStyle w:val="4"/>
        <w:rPr>
          <w:rFonts w:hint="eastAsia" w:ascii="宋体" w:hAnsi="宋体"/>
          <w:bCs w:val="0"/>
        </w:rPr>
      </w:pPr>
    </w:p>
    <w:p w14:paraId="78206162">
      <w:pPr>
        <w:pStyle w:val="4"/>
        <w:rPr>
          <w:rFonts w:hint="eastAsia" w:ascii="宋体" w:hAnsi="宋体"/>
          <w:bCs w:val="0"/>
        </w:rPr>
      </w:pPr>
    </w:p>
    <w:p w14:paraId="3A63FA2C">
      <w:pPr>
        <w:pStyle w:val="4"/>
        <w:rPr>
          <w:rFonts w:hint="eastAsia" w:ascii="宋体" w:hAnsi="宋体"/>
          <w:bCs w:val="0"/>
        </w:rPr>
      </w:pPr>
    </w:p>
    <w:p w14:paraId="02D1EB2C">
      <w:pPr>
        <w:pStyle w:val="4"/>
        <w:rPr>
          <w:rFonts w:hint="eastAsia" w:ascii="宋体" w:hAnsi="宋体"/>
          <w:bCs w:val="0"/>
        </w:rPr>
      </w:pPr>
    </w:p>
    <w:p w14:paraId="4887CD73">
      <w:pPr>
        <w:pStyle w:val="4"/>
        <w:rPr>
          <w:rFonts w:hint="eastAsia" w:ascii="宋体" w:hAnsi="宋体"/>
          <w:bCs w:val="0"/>
        </w:rPr>
      </w:pPr>
    </w:p>
    <w:p w14:paraId="16E5E56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2E60C1"/>
    <w:rsid w:val="6A2E6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标题 Char Char"/>
    <w:basedOn w:val="1"/>
    <w:qFormat/>
    <w:uiPriority w:val="99"/>
    <w:pPr>
      <w:jc w:val="center"/>
      <w:outlineLvl w:val="0"/>
    </w:pPr>
    <w:rPr>
      <w:rFonts w:ascii="Arial" w:hAnsi="Arial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2025-08-05T06:31:00Z</dcterms:created>
  <dc:creator>微信用户</dc:creator>
  <cp:lastModifiedBy>微信用户</cp:lastModifiedBy>
  <dcterms:modified xsi:type="dcterms:W3CDTF">2025-08-05T06:33:30Z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E671E7D7187A45ED81CE463123A82CE7_11</vt:lpwstr>
  </property>
  <property fmtid="{D5CDD505-2E9C-101B-9397-08002B2CF9AE}" pid="4" name="KSOTemplateDocerSaveRecord">
    <vt:lpwstr>eyJoZGlkIjoiMzVjYjliNjc2ZDEzNWRhZGIxZDBlYzg3NGIxYWQxYzQiLCJ1c2VySWQiOiIxMzUwOTQ0OTkyIn0=</vt:lpwstr>
  </property>
</Properties>
</file>